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7BA" w:rsidRDefault="00647E84">
      <w:pPr>
        <w:widowControl w:val="0"/>
        <w:jc w:val="center"/>
      </w:pPr>
      <w:bookmarkStart w:id="0" w:name="_GoBack"/>
      <w:bookmarkEnd w:id="0"/>
      <w:r>
        <w:rPr>
          <w:b/>
        </w:rPr>
        <w:t>BlueSky Charter School</w:t>
      </w:r>
    </w:p>
    <w:p w:rsidR="008E67BA" w:rsidRDefault="00647E84">
      <w:pPr>
        <w:widowControl w:val="0"/>
        <w:jc w:val="center"/>
      </w:pPr>
      <w:r>
        <w:t>HR Committee Meeting</w:t>
      </w:r>
    </w:p>
    <w:p w:rsidR="008E67BA" w:rsidRDefault="00647E84">
      <w:pPr>
        <w:widowControl w:val="0"/>
        <w:jc w:val="center"/>
      </w:pPr>
      <w:r>
        <w:t>Wednesday, November 9, 2016</w:t>
      </w:r>
    </w:p>
    <w:p w:rsidR="008E67BA" w:rsidRDefault="00647E84">
      <w:pPr>
        <w:widowControl w:val="0"/>
        <w:jc w:val="center"/>
      </w:pPr>
      <w:r>
        <w:t>2:00 PM</w:t>
      </w:r>
    </w:p>
    <w:p w:rsidR="008E67BA" w:rsidRDefault="00647E84">
      <w:pPr>
        <w:widowControl w:val="0"/>
      </w:pPr>
      <w:r>
        <w:rPr>
          <w:b/>
        </w:rPr>
        <w:t>Location:</w:t>
      </w:r>
    </w:p>
    <w:p w:rsidR="008E67BA" w:rsidRDefault="00647E84">
      <w:pPr>
        <w:widowControl w:val="0"/>
      </w:pPr>
      <w:hyperlink r:id="rId5">
        <w:r>
          <w:rPr>
            <w:color w:val="1155CC"/>
            <w:u w:val="single"/>
          </w:rPr>
          <w:t>https://join.me/alarsenjoinme</w:t>
        </w:r>
      </w:hyperlink>
    </w:p>
    <w:p w:rsidR="008E67BA" w:rsidRDefault="00647E84">
      <w:pPr>
        <w:widowControl w:val="0"/>
      </w:pPr>
      <w:r>
        <w:t>Phone: 1-213-226-1066</w:t>
      </w:r>
    </w:p>
    <w:p w:rsidR="008E67BA" w:rsidRDefault="00647E84">
      <w:pPr>
        <w:widowControl w:val="0"/>
      </w:pPr>
      <w:r>
        <w:t>Conference ID: 928-595-866</w:t>
      </w:r>
    </w:p>
    <w:p w:rsidR="008E67BA" w:rsidRDefault="008E67BA">
      <w:pPr>
        <w:widowControl w:val="0"/>
      </w:pPr>
    </w:p>
    <w:p w:rsidR="008E67BA" w:rsidRDefault="00647E84">
      <w:pPr>
        <w:widowControl w:val="0"/>
      </w:pPr>
      <w:r>
        <w:rPr>
          <w:b/>
        </w:rPr>
        <w:t>1.  Call to Order</w:t>
      </w:r>
    </w:p>
    <w:p w:rsidR="008E67BA" w:rsidRDefault="00647E84">
      <w:pPr>
        <w:widowControl w:val="0"/>
        <w:ind w:left="1440"/>
      </w:pPr>
      <w:r>
        <w:rPr>
          <w:b/>
        </w:rPr>
        <w:t xml:space="preserve">2.  Roll Call – </w:t>
      </w:r>
      <w:r>
        <w:t xml:space="preserve">Paula Forbes, </w:t>
      </w:r>
      <w:r>
        <w:rPr>
          <w:b/>
        </w:rPr>
        <w:t>Amy Larsen</w:t>
      </w:r>
      <w:r>
        <w:t xml:space="preserve">, </w:t>
      </w:r>
      <w:r>
        <w:rPr>
          <w:b/>
        </w:rPr>
        <w:t>Sara Neu, Jodi Helder</w:t>
      </w:r>
      <w:r>
        <w:t xml:space="preserve">, </w:t>
      </w:r>
      <w:r>
        <w:rPr>
          <w:b/>
        </w:rPr>
        <w:t>Angie Rackstraw</w:t>
      </w:r>
      <w:r>
        <w:t xml:space="preserve">, </w:t>
      </w:r>
      <w:r>
        <w:rPr>
          <w:b/>
        </w:rPr>
        <w:t>David Bjorklund</w:t>
      </w:r>
      <w:r>
        <w:t xml:space="preserve">, </w:t>
      </w:r>
      <w:r>
        <w:rPr>
          <w:b/>
        </w:rPr>
        <w:t>Dawn Mensing, John Mizeur, Julie Johnson</w:t>
      </w:r>
    </w:p>
    <w:p w:rsidR="008E67BA" w:rsidRDefault="008E67BA">
      <w:pPr>
        <w:widowControl w:val="0"/>
      </w:pPr>
    </w:p>
    <w:p w:rsidR="008E67BA" w:rsidRDefault="00647E84">
      <w:pPr>
        <w:widowControl w:val="0"/>
      </w:pPr>
      <w:r>
        <w:rPr>
          <w:b/>
        </w:rPr>
        <w:t>3.  Agenda:</w:t>
      </w:r>
    </w:p>
    <w:p w:rsidR="008E67BA" w:rsidRDefault="008E67BA">
      <w:pPr>
        <w:widowControl w:val="0"/>
      </w:pPr>
    </w:p>
    <w:p w:rsidR="008E67BA" w:rsidRDefault="00647E84">
      <w:pPr>
        <w:widowControl w:val="0"/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Discussion of medical quoting</w:t>
      </w:r>
    </w:p>
    <w:p w:rsidR="008E67BA" w:rsidRDefault="00647E84">
      <w:pPr>
        <w:widowControl w:val="0"/>
      </w:pPr>
      <w:r>
        <w:t>Neu reviewed the insurance quotes that were received by the 4 major insurance carriers t</w:t>
      </w:r>
      <w:r>
        <w:t>hrough our broker. The quotes were compared to the 2017 renewal rates from PEIP.</w:t>
      </w:r>
    </w:p>
    <w:p w:rsidR="008E67BA" w:rsidRDefault="00647E84">
      <w:pPr>
        <w:widowControl w:val="0"/>
        <w:numPr>
          <w:ilvl w:val="0"/>
          <w:numId w:val="1"/>
        </w:numPr>
        <w:ind w:hanging="360"/>
        <w:contextualSpacing/>
      </w:pPr>
      <w:r>
        <w:t>Preferred One declined to quote</w:t>
      </w:r>
    </w:p>
    <w:p w:rsidR="008E67BA" w:rsidRDefault="00647E84">
      <w:pPr>
        <w:widowControl w:val="0"/>
        <w:numPr>
          <w:ilvl w:val="0"/>
          <w:numId w:val="1"/>
        </w:numPr>
        <w:ind w:hanging="360"/>
        <w:contextualSpacing/>
      </w:pPr>
      <w:r>
        <w:t>Blue Cross Blue Shield gave a quote that was approx. 20% higher than the renewal rates with PEIP</w:t>
      </w:r>
    </w:p>
    <w:p w:rsidR="008E67BA" w:rsidRDefault="00647E84">
      <w:pPr>
        <w:widowControl w:val="0"/>
        <w:numPr>
          <w:ilvl w:val="0"/>
          <w:numId w:val="1"/>
        </w:numPr>
        <w:ind w:hanging="360"/>
        <w:contextualSpacing/>
      </w:pPr>
      <w:proofErr w:type="spellStart"/>
      <w:r>
        <w:t>Medica</w:t>
      </w:r>
      <w:proofErr w:type="spellEnd"/>
      <w:r>
        <w:t xml:space="preserve"> gave a quote that was approx. 89% highe</w:t>
      </w:r>
      <w:r>
        <w:t>r than the renewal rates with PEIP</w:t>
      </w:r>
    </w:p>
    <w:p w:rsidR="008E67BA" w:rsidRDefault="00647E84">
      <w:pPr>
        <w:widowControl w:val="0"/>
        <w:numPr>
          <w:ilvl w:val="0"/>
          <w:numId w:val="1"/>
        </w:numPr>
        <w:ind w:hanging="360"/>
        <w:contextualSpacing/>
      </w:pPr>
      <w:r>
        <w:t>Health Partners gave a quote that was approx. double the renewal rates with PEIP</w:t>
      </w:r>
    </w:p>
    <w:p w:rsidR="008E67BA" w:rsidRDefault="008E67BA">
      <w:pPr>
        <w:widowControl w:val="0"/>
      </w:pPr>
    </w:p>
    <w:p w:rsidR="008E67BA" w:rsidRDefault="00647E84">
      <w:pPr>
        <w:widowControl w:val="0"/>
      </w:pPr>
      <w:r>
        <w:t>Mizeur asked if there was any other benefit to moving to BCBS such as lower tier rate for high tier doctors or a lower deductible. Larsen e</w:t>
      </w:r>
      <w:r>
        <w:t>xplained that our broker indicated that there was no benefit to switching to BCBS that would offset the 20% premium increase.</w:t>
      </w:r>
    </w:p>
    <w:p w:rsidR="008E67BA" w:rsidRDefault="008E67BA">
      <w:pPr>
        <w:widowControl w:val="0"/>
      </w:pPr>
    </w:p>
    <w:p w:rsidR="008E67BA" w:rsidRDefault="008E67BA">
      <w:pPr>
        <w:widowControl w:val="0"/>
      </w:pPr>
    </w:p>
    <w:p w:rsidR="008E67BA" w:rsidRDefault="00647E84">
      <w:pPr>
        <w:widowControl w:val="0"/>
      </w:pPr>
      <w:r>
        <w:rPr>
          <w:b/>
          <w:color w:val="222222"/>
          <w:highlight w:val="white"/>
        </w:rPr>
        <w:t>4. Recommendations</w:t>
      </w:r>
    </w:p>
    <w:p w:rsidR="008E67BA" w:rsidRDefault="008E67BA">
      <w:pPr>
        <w:widowControl w:val="0"/>
      </w:pPr>
    </w:p>
    <w:p w:rsidR="008E67BA" w:rsidRDefault="00647E84">
      <w:pPr>
        <w:widowControl w:val="0"/>
      </w:pPr>
      <w:r>
        <w:rPr>
          <w:color w:val="222222"/>
          <w:highlight w:val="white"/>
        </w:rPr>
        <w:t>The HR Committee recommends to the board that BlueSky renews with PEIP for 2017.</w:t>
      </w:r>
    </w:p>
    <w:p w:rsidR="008E67BA" w:rsidRDefault="008E67BA">
      <w:pPr>
        <w:widowControl w:val="0"/>
      </w:pPr>
    </w:p>
    <w:p w:rsidR="008E67BA" w:rsidRDefault="00647E84">
      <w:pPr>
        <w:widowControl w:val="0"/>
      </w:pPr>
      <w:r>
        <w:rPr>
          <w:b/>
        </w:rPr>
        <w:t xml:space="preserve">5.  Adjourn  </w:t>
      </w:r>
    </w:p>
    <w:p w:rsidR="008E67BA" w:rsidRDefault="008E67BA">
      <w:pPr>
        <w:widowControl w:val="0"/>
      </w:pPr>
    </w:p>
    <w:p w:rsidR="008E67BA" w:rsidRDefault="00647E84">
      <w:pPr>
        <w:widowControl w:val="0"/>
      </w:pPr>
      <w:r>
        <w:rPr>
          <w:b/>
        </w:rPr>
        <w:t>Future Meetings/Events Below:</w:t>
      </w:r>
    </w:p>
    <w:p w:rsidR="008E67BA" w:rsidRDefault="00647E84">
      <w:pPr>
        <w:widowControl w:val="0"/>
      </w:pPr>
      <w:r>
        <w:t>Wednesday, December 14, 2016 2:00 p.m.</w:t>
      </w:r>
    </w:p>
    <w:p w:rsidR="008E67BA" w:rsidRDefault="008E67BA"/>
    <w:sectPr w:rsidR="008E67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D77"/>
    <w:multiLevelType w:val="multilevel"/>
    <w:tmpl w:val="DCB6ED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1075A17"/>
    <w:multiLevelType w:val="multilevel"/>
    <w:tmpl w:val="E026CFC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A"/>
    <w:rsid w:val="00647E84"/>
    <w:rsid w:val="008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11E37-9D14-49AF-AB34-55892F1D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in.me/alarsenjoin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Larsen</dc:creator>
  <cp:lastModifiedBy>Amy Larsen</cp:lastModifiedBy>
  <cp:revision>2</cp:revision>
  <dcterms:created xsi:type="dcterms:W3CDTF">2016-11-09T21:04:00Z</dcterms:created>
  <dcterms:modified xsi:type="dcterms:W3CDTF">2016-11-09T21:04:00Z</dcterms:modified>
</cp:coreProperties>
</file>